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FE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C3DC0">
        <w:rPr>
          <w:rFonts w:ascii="Times New Roman" w:hAnsi="Times New Roman" w:cs="Times New Roman"/>
          <w:b/>
          <w:sz w:val="28"/>
        </w:rPr>
        <w:t xml:space="preserve">Сравнительный анализ результатов государственной итоговой аттестации выпускников </w:t>
      </w:r>
      <w:r>
        <w:rPr>
          <w:rFonts w:ascii="Times New Roman" w:hAnsi="Times New Roman" w:cs="Times New Roman"/>
          <w:b/>
          <w:sz w:val="28"/>
        </w:rPr>
        <w:t>11</w:t>
      </w:r>
      <w:r w:rsidRPr="00BC3DC0">
        <w:rPr>
          <w:rFonts w:ascii="Times New Roman" w:hAnsi="Times New Roman" w:cs="Times New Roman"/>
          <w:b/>
          <w:sz w:val="28"/>
        </w:rPr>
        <w:t xml:space="preserve">-х классов за 21/22 и 22/23 учебный год </w:t>
      </w:r>
    </w:p>
    <w:p w:rsidR="002039FE" w:rsidRPr="00BC3DC0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BC3DC0">
        <w:rPr>
          <w:rFonts w:ascii="Times New Roman" w:hAnsi="Times New Roman" w:cs="Times New Roman"/>
          <w:b/>
          <w:sz w:val="28"/>
        </w:rPr>
        <w:t>по русскому языку</w:t>
      </w:r>
    </w:p>
    <w:p w:rsidR="00112741" w:rsidRDefault="00E44002"/>
    <w:tbl>
      <w:tblPr>
        <w:tblStyle w:val="a3"/>
        <w:tblW w:w="0" w:type="auto"/>
        <w:tblLook w:val="04A0"/>
      </w:tblPr>
      <w:tblGrid>
        <w:gridCol w:w="2816"/>
        <w:gridCol w:w="2318"/>
        <w:gridCol w:w="2319"/>
        <w:gridCol w:w="2118"/>
      </w:tblGrid>
      <w:tr w:rsidR="002039FE" w:rsidTr="002039FE">
        <w:tc>
          <w:tcPr>
            <w:tcW w:w="2816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  <w:tc>
          <w:tcPr>
            <w:tcW w:w="2318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2319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  <w:tc>
          <w:tcPr>
            <w:tcW w:w="2118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«2»</w:t>
            </w:r>
          </w:p>
        </w:tc>
      </w:tr>
      <w:tr w:rsidR="002039FE" w:rsidTr="002039FE">
        <w:tc>
          <w:tcPr>
            <w:tcW w:w="2816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р-он</w:t>
            </w:r>
            <w:proofErr w:type="spellEnd"/>
          </w:p>
        </w:tc>
        <w:tc>
          <w:tcPr>
            <w:tcW w:w="2318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70,5</w:t>
            </w:r>
          </w:p>
        </w:tc>
        <w:tc>
          <w:tcPr>
            <w:tcW w:w="2319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70,9</w:t>
            </w:r>
          </w:p>
        </w:tc>
        <w:tc>
          <w:tcPr>
            <w:tcW w:w="2118" w:type="dxa"/>
          </w:tcPr>
          <w:p w:rsidR="002039FE" w:rsidRDefault="00E44002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2039FE" w:rsidTr="002039FE">
        <w:tc>
          <w:tcPr>
            <w:tcW w:w="2816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30</w:t>
            </w:r>
          </w:p>
        </w:tc>
        <w:tc>
          <w:tcPr>
            <w:tcW w:w="2318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50,5</w:t>
            </w:r>
          </w:p>
        </w:tc>
        <w:tc>
          <w:tcPr>
            <w:tcW w:w="2319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53,1</w:t>
            </w:r>
          </w:p>
        </w:tc>
        <w:tc>
          <w:tcPr>
            <w:tcW w:w="2118" w:type="dxa"/>
          </w:tcPr>
          <w:p w:rsidR="002039FE" w:rsidRDefault="002039FE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</w:tbl>
    <w:p w:rsidR="002039FE" w:rsidRDefault="002039FE" w:rsidP="002039FE">
      <w:pPr>
        <w:tabs>
          <w:tab w:val="left" w:pos="2025"/>
        </w:tabs>
        <w:rPr>
          <w:rFonts w:ascii="Times New Roman" w:hAnsi="Times New Roman" w:cs="Times New Roman"/>
          <w:sz w:val="28"/>
        </w:rPr>
      </w:pPr>
    </w:p>
    <w:p w:rsidR="002039FE" w:rsidRDefault="002039FE" w:rsidP="002039FE">
      <w:pPr>
        <w:tabs>
          <w:tab w:val="left" w:pos="2025"/>
        </w:tabs>
      </w:pPr>
      <w:r>
        <w:rPr>
          <w:rFonts w:ascii="Times New Roman" w:hAnsi="Times New Roman" w:cs="Times New Roman"/>
          <w:sz w:val="28"/>
        </w:rPr>
        <w:t>По результатам ЕГЭ-2023 средний балл МБОУ СОШ 30 увеличился на 2,6 балла. Успеваемость стабильно 100%.</w:t>
      </w:r>
      <w:r>
        <w:t xml:space="preserve"> </w:t>
      </w:r>
      <w:r>
        <w:tab/>
      </w:r>
    </w:p>
    <w:p w:rsidR="002039FE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tab/>
      </w:r>
      <w:r w:rsidRPr="00BC3DC0">
        <w:rPr>
          <w:rFonts w:ascii="Times New Roman" w:hAnsi="Times New Roman" w:cs="Times New Roman"/>
          <w:b/>
          <w:sz w:val="28"/>
        </w:rPr>
        <w:t xml:space="preserve">Сравнительный анализ результатов государственной итоговой аттестации выпускников </w:t>
      </w:r>
      <w:r>
        <w:rPr>
          <w:rFonts w:ascii="Times New Roman" w:hAnsi="Times New Roman" w:cs="Times New Roman"/>
          <w:b/>
          <w:sz w:val="28"/>
        </w:rPr>
        <w:t>11</w:t>
      </w:r>
      <w:r w:rsidRPr="00BC3DC0">
        <w:rPr>
          <w:rFonts w:ascii="Times New Roman" w:hAnsi="Times New Roman" w:cs="Times New Roman"/>
          <w:b/>
          <w:sz w:val="28"/>
        </w:rPr>
        <w:t xml:space="preserve">-х классов </w:t>
      </w:r>
    </w:p>
    <w:p w:rsidR="002039FE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C3DC0">
        <w:rPr>
          <w:rFonts w:ascii="Times New Roman" w:hAnsi="Times New Roman" w:cs="Times New Roman"/>
          <w:b/>
          <w:sz w:val="28"/>
        </w:rPr>
        <w:t xml:space="preserve">за 21/22 и 22/23 учебный год по </w:t>
      </w:r>
      <w:r>
        <w:rPr>
          <w:rFonts w:ascii="Times New Roman" w:hAnsi="Times New Roman" w:cs="Times New Roman"/>
          <w:b/>
          <w:sz w:val="28"/>
        </w:rPr>
        <w:t>математике</w:t>
      </w:r>
    </w:p>
    <w:p w:rsidR="002039FE" w:rsidRDefault="002039FE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БАЗОВАЯ</w:t>
      </w:r>
    </w:p>
    <w:tbl>
      <w:tblPr>
        <w:tblStyle w:val="a3"/>
        <w:tblW w:w="0" w:type="auto"/>
        <w:jc w:val="center"/>
        <w:tblLook w:val="04A0"/>
      </w:tblPr>
      <w:tblGrid>
        <w:gridCol w:w="918"/>
        <w:gridCol w:w="1796"/>
        <w:gridCol w:w="857"/>
        <w:gridCol w:w="857"/>
        <w:gridCol w:w="857"/>
        <w:gridCol w:w="857"/>
        <w:gridCol w:w="857"/>
        <w:gridCol w:w="857"/>
        <w:gridCol w:w="857"/>
        <w:gridCol w:w="858"/>
      </w:tblGrid>
      <w:tr w:rsidR="000A0DF5" w:rsidRPr="00BC3DC0" w:rsidTr="00A448E8">
        <w:trPr>
          <w:jc w:val="center"/>
        </w:trPr>
        <w:tc>
          <w:tcPr>
            <w:tcW w:w="918" w:type="dxa"/>
            <w:vMerge w:val="restart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796" w:type="dxa"/>
            <w:vMerge w:val="restart"/>
          </w:tcPr>
          <w:p w:rsidR="000A0DF5" w:rsidRPr="00BC3DC0" w:rsidRDefault="000A0DF5" w:rsidP="00A63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 w:rsidR="00A63DAC">
              <w:rPr>
                <w:rFonts w:ascii="Times New Roman" w:hAnsi="Times New Roman" w:cs="Times New Roman"/>
                <w:sz w:val="24"/>
              </w:rPr>
              <w:t>писавших</w:t>
            </w:r>
            <w:proofErr w:type="gramEnd"/>
          </w:p>
        </w:tc>
        <w:tc>
          <w:tcPr>
            <w:tcW w:w="6857" w:type="dxa"/>
            <w:gridSpan w:val="8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1714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714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715" w:type="dxa"/>
            <w:gridSpan w:val="2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8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</w:tcPr>
          <w:p w:rsidR="000A0DF5" w:rsidRPr="000C713A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796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+33,3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66,7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8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A0DF5" w:rsidRPr="00BC3DC0" w:rsidTr="00A448E8">
        <w:trPr>
          <w:jc w:val="center"/>
        </w:trPr>
        <w:tc>
          <w:tcPr>
            <w:tcW w:w="918" w:type="dxa"/>
          </w:tcPr>
          <w:p w:rsidR="000A0DF5" w:rsidRPr="000C713A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796" w:type="dxa"/>
          </w:tcPr>
          <w:p w:rsidR="000A0DF5" w:rsidRPr="00BC3DC0" w:rsidRDefault="000A0DF5" w:rsidP="000A0D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27,3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+54,5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18,2</w:t>
            </w:r>
          </w:p>
        </w:tc>
        <w:tc>
          <w:tcPr>
            <w:tcW w:w="857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8" w:type="dxa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A0DF5" w:rsidRPr="00BC3DC0" w:rsidTr="000A0DF5">
        <w:trPr>
          <w:jc w:val="center"/>
        </w:trPr>
        <w:tc>
          <w:tcPr>
            <w:tcW w:w="2714" w:type="dxa"/>
            <w:gridSpan w:val="2"/>
          </w:tcPr>
          <w:p w:rsidR="000A0DF5" w:rsidRPr="000C713A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Динамика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+3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+27,3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</w:t>
            </w:r>
          </w:p>
        </w:tc>
        <w:tc>
          <w:tcPr>
            <w:tcW w:w="857" w:type="dxa"/>
            <w:shd w:val="clear" w:color="auto" w:fill="00B050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+22,2</w:t>
            </w:r>
          </w:p>
        </w:tc>
        <w:tc>
          <w:tcPr>
            <w:tcW w:w="857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0A0DF5" w:rsidRPr="00BC3DC0" w:rsidRDefault="000A0DF5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A0DF5" w:rsidRDefault="000A0DF5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2022 году качество 33%, в 2023 году уже 82%!!!!!!!!</w:t>
      </w:r>
    </w:p>
    <w:p w:rsidR="000A0DF5" w:rsidRDefault="000A0DF5" w:rsidP="00203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816"/>
        <w:gridCol w:w="2318"/>
        <w:gridCol w:w="2319"/>
      </w:tblGrid>
      <w:tr w:rsidR="000A0DF5" w:rsidTr="00A448E8">
        <w:tc>
          <w:tcPr>
            <w:tcW w:w="2816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  <w:tc>
          <w:tcPr>
            <w:tcW w:w="2318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2319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</w:tr>
      <w:tr w:rsidR="000A0DF5" w:rsidTr="00A448E8">
        <w:tc>
          <w:tcPr>
            <w:tcW w:w="2816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р-он</w:t>
            </w:r>
            <w:proofErr w:type="spellEnd"/>
          </w:p>
        </w:tc>
        <w:tc>
          <w:tcPr>
            <w:tcW w:w="2318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4,3</w:t>
            </w:r>
          </w:p>
        </w:tc>
        <w:tc>
          <w:tcPr>
            <w:tcW w:w="2319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4,1</w:t>
            </w:r>
          </w:p>
        </w:tc>
      </w:tr>
      <w:tr w:rsidR="000A0DF5" w:rsidTr="00A448E8">
        <w:tc>
          <w:tcPr>
            <w:tcW w:w="2816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30</w:t>
            </w:r>
          </w:p>
        </w:tc>
        <w:tc>
          <w:tcPr>
            <w:tcW w:w="2318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3,3</w:t>
            </w:r>
          </w:p>
        </w:tc>
        <w:tc>
          <w:tcPr>
            <w:tcW w:w="2319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3,9</w:t>
            </w:r>
          </w:p>
        </w:tc>
      </w:tr>
      <w:tr w:rsidR="000A0DF5" w:rsidTr="00A448E8">
        <w:tc>
          <w:tcPr>
            <w:tcW w:w="2816" w:type="dxa"/>
          </w:tcPr>
          <w:p w:rsidR="000A0DF5" w:rsidRPr="000A0DF5" w:rsidRDefault="000A0DF5" w:rsidP="000A0DF5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0A0DF5">
              <w:rPr>
                <w:rFonts w:ascii="Times New Roman" w:hAnsi="Times New Roman" w:cs="Times New Roman"/>
                <w:i/>
                <w:sz w:val="28"/>
              </w:rPr>
              <w:t>разница</w:t>
            </w:r>
          </w:p>
        </w:tc>
        <w:tc>
          <w:tcPr>
            <w:tcW w:w="2318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-1</w:t>
            </w:r>
          </w:p>
        </w:tc>
        <w:tc>
          <w:tcPr>
            <w:tcW w:w="2319" w:type="dxa"/>
          </w:tcPr>
          <w:p w:rsidR="000A0DF5" w:rsidRDefault="000A0DF5" w:rsidP="00A448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-0,2</w:t>
            </w:r>
          </w:p>
        </w:tc>
      </w:tr>
    </w:tbl>
    <w:p w:rsidR="000A0DF5" w:rsidRDefault="000A0DF5" w:rsidP="002039FE">
      <w:pPr>
        <w:tabs>
          <w:tab w:val="left" w:pos="1260"/>
        </w:tabs>
        <w:rPr>
          <w:rFonts w:ascii="Times New Roman" w:hAnsi="Times New Roman" w:cs="Times New Roman"/>
          <w:sz w:val="28"/>
        </w:rPr>
      </w:pPr>
    </w:p>
    <w:p w:rsidR="002039FE" w:rsidRDefault="000A0DF5" w:rsidP="000A0DF5">
      <w:pPr>
        <w:tabs>
          <w:tab w:val="left" w:pos="12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ЕГЭ-2023 средний балл МБОУ СОШ 30 по базовой математике увеличился на </w:t>
      </w:r>
      <w:r w:rsidRPr="00E44002">
        <w:rPr>
          <w:rFonts w:ascii="Times New Roman" w:hAnsi="Times New Roman" w:cs="Times New Roman"/>
          <w:sz w:val="28"/>
          <w:shd w:val="clear" w:color="auto" w:fill="00B050"/>
        </w:rPr>
        <w:t>0,8 балла</w:t>
      </w:r>
      <w:r>
        <w:rPr>
          <w:rFonts w:ascii="Times New Roman" w:hAnsi="Times New Roman" w:cs="Times New Roman"/>
          <w:sz w:val="28"/>
        </w:rPr>
        <w:t xml:space="preserve"> и приблизился к </w:t>
      </w:r>
      <w:proofErr w:type="spellStart"/>
      <w:r>
        <w:rPr>
          <w:rFonts w:ascii="Times New Roman" w:hAnsi="Times New Roman" w:cs="Times New Roman"/>
          <w:sz w:val="28"/>
        </w:rPr>
        <w:t>среднерайонному</w:t>
      </w:r>
      <w:proofErr w:type="spellEnd"/>
      <w:r>
        <w:rPr>
          <w:rFonts w:ascii="Times New Roman" w:hAnsi="Times New Roman" w:cs="Times New Roman"/>
          <w:sz w:val="28"/>
        </w:rPr>
        <w:t xml:space="preserve"> показателю. Успеваемость стабильно 100%.</w:t>
      </w:r>
    </w:p>
    <w:p w:rsidR="00A63DAC" w:rsidRDefault="00A63DAC" w:rsidP="00A63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ПРОФИЛЬНАЯ</w:t>
      </w:r>
    </w:p>
    <w:tbl>
      <w:tblPr>
        <w:tblStyle w:val="a3"/>
        <w:tblW w:w="0" w:type="auto"/>
        <w:jc w:val="center"/>
        <w:tblLook w:val="04A0"/>
      </w:tblPr>
      <w:tblGrid>
        <w:gridCol w:w="918"/>
        <w:gridCol w:w="1796"/>
        <w:gridCol w:w="857"/>
        <w:gridCol w:w="857"/>
        <w:gridCol w:w="857"/>
        <w:gridCol w:w="946"/>
      </w:tblGrid>
      <w:tr w:rsidR="00A63DAC" w:rsidRPr="00BC3DC0" w:rsidTr="000E2E03">
        <w:trPr>
          <w:jc w:val="center"/>
        </w:trPr>
        <w:tc>
          <w:tcPr>
            <w:tcW w:w="918" w:type="dxa"/>
            <w:vMerge w:val="restart"/>
          </w:tcPr>
          <w:p w:rsidR="00A63DAC" w:rsidRPr="00BC3DC0" w:rsidRDefault="00A63DAC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796" w:type="dxa"/>
            <w:vMerge w:val="restart"/>
          </w:tcPr>
          <w:p w:rsidR="00A63DAC" w:rsidRPr="00BC3DC0" w:rsidRDefault="00A63DAC" w:rsidP="00A63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писавших</w:t>
            </w:r>
            <w:proofErr w:type="gramEnd"/>
          </w:p>
        </w:tc>
        <w:tc>
          <w:tcPr>
            <w:tcW w:w="3517" w:type="dxa"/>
            <w:gridSpan w:val="4"/>
          </w:tcPr>
          <w:p w:rsidR="00A63DAC" w:rsidRPr="00BC3DC0" w:rsidRDefault="00A63DAC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2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Преодолели порог </w:t>
            </w:r>
          </w:p>
        </w:tc>
        <w:tc>
          <w:tcPr>
            <w:tcW w:w="1803" w:type="dxa"/>
            <w:gridSpan w:val="2"/>
          </w:tcPr>
          <w:p w:rsidR="000E2E03" w:rsidRPr="00BC3DC0" w:rsidRDefault="000E2E03" w:rsidP="000E2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преодолели порог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46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</w:tcPr>
          <w:p w:rsidR="000E2E03" w:rsidRPr="000C713A" w:rsidRDefault="000E2E03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796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46" w:type="dxa"/>
            <w:shd w:val="clear" w:color="auto" w:fill="FF0000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0E2E03" w:rsidRPr="00BC3DC0" w:rsidTr="000E2E03">
        <w:trPr>
          <w:jc w:val="center"/>
        </w:trPr>
        <w:tc>
          <w:tcPr>
            <w:tcW w:w="918" w:type="dxa"/>
          </w:tcPr>
          <w:p w:rsidR="000E2E03" w:rsidRPr="000C713A" w:rsidRDefault="000E2E03" w:rsidP="00A448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796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7" w:type="dxa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46" w:type="dxa"/>
            <w:shd w:val="clear" w:color="auto" w:fill="00B050"/>
          </w:tcPr>
          <w:p w:rsidR="000E2E03" w:rsidRPr="00BC3DC0" w:rsidRDefault="000E2E03" w:rsidP="00A4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63DAC" w:rsidRPr="002039FE" w:rsidRDefault="00A63DAC" w:rsidP="000A0DF5">
      <w:pPr>
        <w:tabs>
          <w:tab w:val="left" w:pos="1260"/>
        </w:tabs>
        <w:jc w:val="both"/>
      </w:pPr>
    </w:p>
    <w:sectPr w:rsidR="00A63DAC" w:rsidRPr="002039FE" w:rsidSect="00B7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9FE"/>
    <w:rsid w:val="000A0DF5"/>
    <w:rsid w:val="000E2E03"/>
    <w:rsid w:val="002039FE"/>
    <w:rsid w:val="003F094D"/>
    <w:rsid w:val="00404B23"/>
    <w:rsid w:val="00A63DAC"/>
    <w:rsid w:val="00B74DE1"/>
    <w:rsid w:val="00E4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DNSuser</dc:creator>
  <cp:lastModifiedBy>DNSuser</cp:lastModifiedBy>
  <cp:revision>2</cp:revision>
  <dcterms:created xsi:type="dcterms:W3CDTF">2023-07-21T09:00:00Z</dcterms:created>
  <dcterms:modified xsi:type="dcterms:W3CDTF">2023-07-21T09:38:00Z</dcterms:modified>
</cp:coreProperties>
</file>